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宋体" w:hAnsi="宋体" w:cs="宋体"/>
          <w:b/>
          <w:bCs/>
          <w:kern w:val="0"/>
          <w:sz w:val="32"/>
          <w:szCs w:val="32"/>
        </w:rPr>
      </w:pPr>
      <w:r>
        <w:rPr>
          <w:rFonts w:hint="eastAsia" w:ascii="宋体" w:hAnsi="宋体" w:cs="宋体"/>
          <w:b/>
          <w:bCs/>
          <w:kern w:val="0"/>
          <w:sz w:val="32"/>
          <w:szCs w:val="32"/>
        </w:rPr>
        <w:t>2022年省中小企业发展专项资金(第</w:t>
      </w:r>
      <w:r>
        <w:rPr>
          <w:rFonts w:hint="eastAsia" w:ascii="宋体" w:hAnsi="宋体" w:cs="宋体"/>
          <w:b/>
          <w:bCs/>
          <w:kern w:val="0"/>
          <w:sz w:val="32"/>
          <w:szCs w:val="32"/>
          <w:lang w:eastAsia="zh-CN"/>
        </w:rPr>
        <w:t>二</w:t>
      </w:r>
      <w:r>
        <w:rPr>
          <w:rFonts w:hint="eastAsia" w:ascii="宋体" w:hAnsi="宋体" w:cs="宋体"/>
          <w:b/>
          <w:bCs/>
          <w:kern w:val="0"/>
          <w:sz w:val="32"/>
          <w:szCs w:val="32"/>
        </w:rPr>
        <w:t>批)补助明细表</w:t>
      </w:r>
    </w:p>
    <w:tbl>
      <w:tblPr>
        <w:tblStyle w:val="4"/>
        <w:tblW w:w="80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5"/>
        <w:gridCol w:w="5085"/>
        <w:gridCol w:w="21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45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vertAlign w:val="baseline"/>
                <w:lang w:val="en-US" w:eastAsia="zh-CN"/>
              </w:rPr>
              <w:t>序号</w:t>
            </w:r>
          </w:p>
        </w:tc>
        <w:tc>
          <w:tcPr>
            <w:tcW w:w="5085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vertAlign w:val="baseline"/>
                <w:lang w:val="en-US" w:eastAsia="zh-CN"/>
              </w:rPr>
              <w:t>企业名称</w:t>
            </w:r>
          </w:p>
        </w:tc>
        <w:tc>
          <w:tcPr>
            <w:tcW w:w="2190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lang w:val="en-US" w:eastAsia="zh-CN"/>
              </w:rPr>
              <w:t>拟补助金额（万元）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4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1</w:t>
            </w:r>
          </w:p>
        </w:tc>
        <w:tc>
          <w:tcPr>
            <w:tcW w:w="508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舟山报业传媒集团有限公司</w:t>
            </w:r>
          </w:p>
        </w:tc>
        <w:tc>
          <w:tcPr>
            <w:tcW w:w="2190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1.96875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4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2</w:t>
            </w:r>
          </w:p>
        </w:tc>
        <w:tc>
          <w:tcPr>
            <w:tcW w:w="508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舟山市泰莱塑钢制品有限公司</w:t>
            </w:r>
          </w:p>
        </w:tc>
        <w:tc>
          <w:tcPr>
            <w:tcW w:w="219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1.96875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4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3</w:t>
            </w:r>
          </w:p>
        </w:tc>
        <w:tc>
          <w:tcPr>
            <w:tcW w:w="508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舟山永钰船舶服务有限公司</w:t>
            </w:r>
          </w:p>
        </w:tc>
        <w:tc>
          <w:tcPr>
            <w:tcW w:w="219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1.96875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4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4</w:t>
            </w:r>
          </w:p>
        </w:tc>
        <w:tc>
          <w:tcPr>
            <w:tcW w:w="508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舟山正凡后勤服务有限公司</w:t>
            </w:r>
            <w:bookmarkStart w:id="0" w:name="_GoBack"/>
            <w:bookmarkEnd w:id="0"/>
          </w:p>
        </w:tc>
        <w:tc>
          <w:tcPr>
            <w:tcW w:w="219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1.96875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45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5</w:t>
            </w:r>
          </w:p>
        </w:tc>
        <w:tc>
          <w:tcPr>
            <w:tcW w:w="508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舟山市鑫泰物资回收有限公司</w:t>
            </w:r>
          </w:p>
        </w:tc>
        <w:tc>
          <w:tcPr>
            <w:tcW w:w="219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1.96875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45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6</w:t>
            </w:r>
          </w:p>
        </w:tc>
        <w:tc>
          <w:tcPr>
            <w:tcW w:w="508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舟山市定海金帆网业有限公司</w:t>
            </w:r>
          </w:p>
        </w:tc>
        <w:tc>
          <w:tcPr>
            <w:tcW w:w="219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1.96875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45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7</w:t>
            </w:r>
          </w:p>
        </w:tc>
        <w:tc>
          <w:tcPr>
            <w:tcW w:w="508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舟山市迈新电子科技有限公司</w:t>
            </w:r>
          </w:p>
        </w:tc>
        <w:tc>
          <w:tcPr>
            <w:tcW w:w="219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1.96875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45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8</w:t>
            </w:r>
          </w:p>
        </w:tc>
        <w:tc>
          <w:tcPr>
            <w:tcW w:w="508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舟山市华维广告装饰有限公司</w:t>
            </w:r>
          </w:p>
        </w:tc>
        <w:tc>
          <w:tcPr>
            <w:tcW w:w="219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1.96875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45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9</w:t>
            </w:r>
          </w:p>
        </w:tc>
        <w:tc>
          <w:tcPr>
            <w:tcW w:w="508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舟山市钢达运输有限公司</w:t>
            </w:r>
          </w:p>
        </w:tc>
        <w:tc>
          <w:tcPr>
            <w:tcW w:w="219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1.96875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45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10</w:t>
            </w:r>
          </w:p>
        </w:tc>
        <w:tc>
          <w:tcPr>
            <w:tcW w:w="508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舟山市定海甬丰船舶修理有限公司</w:t>
            </w:r>
          </w:p>
        </w:tc>
        <w:tc>
          <w:tcPr>
            <w:tcW w:w="219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1.96875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4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11</w:t>
            </w:r>
          </w:p>
        </w:tc>
        <w:tc>
          <w:tcPr>
            <w:tcW w:w="508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舟山海山家用电器有限公司</w:t>
            </w:r>
          </w:p>
        </w:tc>
        <w:tc>
          <w:tcPr>
            <w:tcW w:w="219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1.96875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4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12</w:t>
            </w:r>
          </w:p>
        </w:tc>
        <w:tc>
          <w:tcPr>
            <w:tcW w:w="508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舟山市定海顺达渡运公司</w:t>
            </w:r>
          </w:p>
        </w:tc>
        <w:tc>
          <w:tcPr>
            <w:tcW w:w="219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1.96875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45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13</w:t>
            </w:r>
          </w:p>
        </w:tc>
        <w:tc>
          <w:tcPr>
            <w:tcW w:w="508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舟山国电电气有限公司</w:t>
            </w:r>
          </w:p>
        </w:tc>
        <w:tc>
          <w:tcPr>
            <w:tcW w:w="219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1.96875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4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14</w:t>
            </w:r>
          </w:p>
        </w:tc>
        <w:tc>
          <w:tcPr>
            <w:tcW w:w="508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舟山瑞丰船舶服务有限公司</w:t>
            </w:r>
          </w:p>
        </w:tc>
        <w:tc>
          <w:tcPr>
            <w:tcW w:w="219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1.96875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4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15</w:t>
            </w:r>
          </w:p>
        </w:tc>
        <w:tc>
          <w:tcPr>
            <w:tcW w:w="508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舟山市定海金铸铜套厂</w:t>
            </w:r>
          </w:p>
        </w:tc>
        <w:tc>
          <w:tcPr>
            <w:tcW w:w="219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1.96875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4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16</w:t>
            </w:r>
          </w:p>
        </w:tc>
        <w:tc>
          <w:tcPr>
            <w:tcW w:w="508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舟山裕大酿造有限公司</w:t>
            </w:r>
          </w:p>
        </w:tc>
        <w:tc>
          <w:tcPr>
            <w:tcW w:w="219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1.96875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4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17</w:t>
            </w:r>
          </w:p>
        </w:tc>
        <w:tc>
          <w:tcPr>
            <w:tcW w:w="508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舟山市定海隆海机械厂</w:t>
            </w:r>
          </w:p>
        </w:tc>
        <w:tc>
          <w:tcPr>
            <w:tcW w:w="219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1.96875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4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18</w:t>
            </w:r>
          </w:p>
        </w:tc>
        <w:tc>
          <w:tcPr>
            <w:tcW w:w="508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舟山市佳源电器有限公司</w:t>
            </w:r>
          </w:p>
        </w:tc>
        <w:tc>
          <w:tcPr>
            <w:tcW w:w="219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1.96875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4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19</w:t>
            </w:r>
          </w:p>
        </w:tc>
        <w:tc>
          <w:tcPr>
            <w:tcW w:w="508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舟山市博凯包装有限公司</w:t>
            </w:r>
          </w:p>
        </w:tc>
        <w:tc>
          <w:tcPr>
            <w:tcW w:w="219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1.96875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4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20</w:t>
            </w:r>
          </w:p>
        </w:tc>
        <w:tc>
          <w:tcPr>
            <w:tcW w:w="508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舟山市锦范木雕文化有限公司</w:t>
            </w:r>
          </w:p>
        </w:tc>
        <w:tc>
          <w:tcPr>
            <w:tcW w:w="219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1.96875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4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21</w:t>
            </w:r>
          </w:p>
        </w:tc>
        <w:tc>
          <w:tcPr>
            <w:tcW w:w="508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浙江自贸区海晨生物科技有限公司</w:t>
            </w:r>
          </w:p>
        </w:tc>
        <w:tc>
          <w:tcPr>
            <w:tcW w:w="219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1.96875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4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22</w:t>
            </w:r>
          </w:p>
        </w:tc>
        <w:tc>
          <w:tcPr>
            <w:tcW w:w="508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舟山市领尚体育发展有限公司</w:t>
            </w:r>
          </w:p>
        </w:tc>
        <w:tc>
          <w:tcPr>
            <w:tcW w:w="219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1.96875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4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23</w:t>
            </w:r>
          </w:p>
        </w:tc>
        <w:tc>
          <w:tcPr>
            <w:tcW w:w="508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舟山市恒丰船舶机械有限公司</w:t>
            </w:r>
          </w:p>
        </w:tc>
        <w:tc>
          <w:tcPr>
            <w:tcW w:w="219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1.96875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4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24</w:t>
            </w:r>
          </w:p>
        </w:tc>
        <w:tc>
          <w:tcPr>
            <w:tcW w:w="508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浙江自贸区晨讯医疗科技有限公司</w:t>
            </w:r>
          </w:p>
        </w:tc>
        <w:tc>
          <w:tcPr>
            <w:tcW w:w="219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1.96875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4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25</w:t>
            </w:r>
          </w:p>
        </w:tc>
        <w:tc>
          <w:tcPr>
            <w:tcW w:w="508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舟山科来华市场经营管理有限公司</w:t>
            </w:r>
          </w:p>
        </w:tc>
        <w:tc>
          <w:tcPr>
            <w:tcW w:w="219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1.96875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4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26</w:t>
            </w:r>
          </w:p>
        </w:tc>
        <w:tc>
          <w:tcPr>
            <w:tcW w:w="508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舟山华景人力资源有限公司</w:t>
            </w:r>
          </w:p>
        </w:tc>
        <w:tc>
          <w:tcPr>
            <w:tcW w:w="219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1.96875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4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27</w:t>
            </w:r>
          </w:p>
        </w:tc>
        <w:tc>
          <w:tcPr>
            <w:tcW w:w="508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舟山市华泓汇水产有限公司</w:t>
            </w:r>
          </w:p>
        </w:tc>
        <w:tc>
          <w:tcPr>
            <w:tcW w:w="219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1.96875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4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28</w:t>
            </w:r>
          </w:p>
        </w:tc>
        <w:tc>
          <w:tcPr>
            <w:tcW w:w="508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舟山市普陀轻工机械厂</w:t>
            </w:r>
          </w:p>
        </w:tc>
        <w:tc>
          <w:tcPr>
            <w:tcW w:w="219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1.96875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4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29</w:t>
            </w:r>
          </w:p>
        </w:tc>
        <w:tc>
          <w:tcPr>
            <w:tcW w:w="508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舟山市金诚汽车维修有限公司</w:t>
            </w:r>
          </w:p>
        </w:tc>
        <w:tc>
          <w:tcPr>
            <w:tcW w:w="219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1.96875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4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30</w:t>
            </w:r>
          </w:p>
        </w:tc>
        <w:tc>
          <w:tcPr>
            <w:tcW w:w="508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舟山市民泰市场开发有限公司</w:t>
            </w:r>
          </w:p>
        </w:tc>
        <w:tc>
          <w:tcPr>
            <w:tcW w:w="219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1.96875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4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31</w:t>
            </w:r>
          </w:p>
        </w:tc>
        <w:tc>
          <w:tcPr>
            <w:tcW w:w="508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舟山市续航智能科技有限公司</w:t>
            </w:r>
          </w:p>
        </w:tc>
        <w:tc>
          <w:tcPr>
            <w:tcW w:w="219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1.96875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4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32</w:t>
            </w:r>
          </w:p>
        </w:tc>
        <w:tc>
          <w:tcPr>
            <w:tcW w:w="508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舟山振泓船舶服务有限公司</w:t>
            </w:r>
          </w:p>
        </w:tc>
        <w:tc>
          <w:tcPr>
            <w:tcW w:w="219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1.96875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4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33</w:t>
            </w:r>
          </w:p>
        </w:tc>
        <w:tc>
          <w:tcPr>
            <w:tcW w:w="508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浙江创新环境科技有限公司</w:t>
            </w:r>
          </w:p>
        </w:tc>
        <w:tc>
          <w:tcPr>
            <w:tcW w:w="219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1.96875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4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34</w:t>
            </w:r>
          </w:p>
        </w:tc>
        <w:tc>
          <w:tcPr>
            <w:tcW w:w="508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浙江优威科技有限公司</w:t>
            </w:r>
          </w:p>
        </w:tc>
        <w:tc>
          <w:tcPr>
            <w:tcW w:w="219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1.96875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4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35</w:t>
            </w:r>
          </w:p>
        </w:tc>
        <w:tc>
          <w:tcPr>
            <w:tcW w:w="508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浙江白麓广告策划有限公司</w:t>
            </w:r>
          </w:p>
        </w:tc>
        <w:tc>
          <w:tcPr>
            <w:tcW w:w="219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1.96875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4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36</w:t>
            </w:r>
          </w:p>
        </w:tc>
        <w:tc>
          <w:tcPr>
            <w:tcW w:w="508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舟山市领尚传媒有限公司</w:t>
            </w:r>
          </w:p>
        </w:tc>
        <w:tc>
          <w:tcPr>
            <w:tcW w:w="219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1.96875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45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37</w:t>
            </w:r>
          </w:p>
        </w:tc>
        <w:tc>
          <w:tcPr>
            <w:tcW w:w="508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舟山市定海区泓翔电器有限公司</w:t>
            </w:r>
          </w:p>
        </w:tc>
        <w:tc>
          <w:tcPr>
            <w:tcW w:w="219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1.96875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45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38</w:t>
            </w:r>
          </w:p>
        </w:tc>
        <w:tc>
          <w:tcPr>
            <w:tcW w:w="508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舟山市中纬海洋检测技术有限公司</w:t>
            </w:r>
          </w:p>
        </w:tc>
        <w:tc>
          <w:tcPr>
            <w:tcW w:w="219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1.96875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45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39</w:t>
            </w:r>
          </w:p>
        </w:tc>
        <w:tc>
          <w:tcPr>
            <w:tcW w:w="508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舟山市乐诚印刷有限公司</w:t>
            </w:r>
          </w:p>
        </w:tc>
        <w:tc>
          <w:tcPr>
            <w:tcW w:w="219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1.96875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45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40</w:t>
            </w:r>
          </w:p>
        </w:tc>
        <w:tc>
          <w:tcPr>
            <w:tcW w:w="508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舟山市定海春放印务有限公司</w:t>
            </w:r>
          </w:p>
        </w:tc>
        <w:tc>
          <w:tcPr>
            <w:tcW w:w="219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1.96875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45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41</w:t>
            </w:r>
          </w:p>
        </w:tc>
        <w:tc>
          <w:tcPr>
            <w:tcW w:w="508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舟山宏云电子有限公司</w:t>
            </w:r>
          </w:p>
        </w:tc>
        <w:tc>
          <w:tcPr>
            <w:tcW w:w="219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1.96875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45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42</w:t>
            </w:r>
          </w:p>
        </w:tc>
        <w:tc>
          <w:tcPr>
            <w:tcW w:w="508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舟山市海晨船务工程有限责任公司</w:t>
            </w:r>
          </w:p>
        </w:tc>
        <w:tc>
          <w:tcPr>
            <w:tcW w:w="219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1.96875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45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43</w:t>
            </w:r>
          </w:p>
        </w:tc>
        <w:tc>
          <w:tcPr>
            <w:tcW w:w="508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舟山市大峻建设工程有限公司</w:t>
            </w:r>
          </w:p>
        </w:tc>
        <w:tc>
          <w:tcPr>
            <w:tcW w:w="219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1.96875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45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44</w:t>
            </w:r>
          </w:p>
        </w:tc>
        <w:tc>
          <w:tcPr>
            <w:tcW w:w="508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舟山市滋养堂商贸有限公司</w:t>
            </w:r>
          </w:p>
        </w:tc>
        <w:tc>
          <w:tcPr>
            <w:tcW w:w="219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1.96875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45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45</w:t>
            </w:r>
          </w:p>
        </w:tc>
        <w:tc>
          <w:tcPr>
            <w:tcW w:w="508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舟山市博雅生物科技有限公司</w:t>
            </w:r>
          </w:p>
        </w:tc>
        <w:tc>
          <w:tcPr>
            <w:tcW w:w="219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1.96875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45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46</w:t>
            </w:r>
          </w:p>
        </w:tc>
        <w:tc>
          <w:tcPr>
            <w:tcW w:w="508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舟山恒拓基础工程有限公司</w:t>
            </w:r>
          </w:p>
        </w:tc>
        <w:tc>
          <w:tcPr>
            <w:tcW w:w="219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1.96875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45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47</w:t>
            </w:r>
          </w:p>
        </w:tc>
        <w:tc>
          <w:tcPr>
            <w:tcW w:w="508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舟山致盛电子商务有限公司</w:t>
            </w:r>
          </w:p>
        </w:tc>
        <w:tc>
          <w:tcPr>
            <w:tcW w:w="219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1.96875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45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48</w:t>
            </w:r>
          </w:p>
        </w:tc>
        <w:tc>
          <w:tcPr>
            <w:tcW w:w="508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舟山市杰登物业管理有限公司</w:t>
            </w:r>
          </w:p>
        </w:tc>
        <w:tc>
          <w:tcPr>
            <w:tcW w:w="219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1.96875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45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49</w:t>
            </w:r>
          </w:p>
        </w:tc>
        <w:tc>
          <w:tcPr>
            <w:tcW w:w="508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浙江舟山市杰登环保科技有限公司</w:t>
            </w:r>
          </w:p>
        </w:tc>
        <w:tc>
          <w:tcPr>
            <w:tcW w:w="219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1.96875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83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vertAlign w:val="baseline"/>
                <w:lang w:val="en-US" w:eastAsia="zh-CN"/>
              </w:rPr>
              <w:t>合计</w:t>
            </w:r>
          </w:p>
        </w:tc>
        <w:tc>
          <w:tcPr>
            <w:tcW w:w="2190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vertAlign w:val="baseline"/>
                <w:lang w:val="en-US" w:eastAsia="zh-CN"/>
              </w:rPr>
              <w:t>96.46875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hmOWNkOWNjZjgxYWU5YjE5M2U1ZTI2YjJhYWM4NDgifQ=="/>
  </w:docVars>
  <w:rsids>
    <w:rsidRoot w:val="4792145B"/>
    <w:rsid w:val="12097BB6"/>
    <w:rsid w:val="47921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qFormat/>
    <w:uiPriority w:val="99"/>
    <w:pPr>
      <w:spacing w:line="560" w:lineRule="exact"/>
      <w:ind w:firstLine="643"/>
      <w:outlineLvl w:val="1"/>
    </w:pPr>
    <w:rPr>
      <w:rFonts w:ascii="楷体_GB2312" w:hAnsi="仿宋_GB2312" w:eastAsia="楷体_GB2312"/>
      <w:sz w:val="32"/>
      <w:szCs w:val="32"/>
      <w:lang w:val="zh-CN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745</Words>
  <Characters>1089</Characters>
  <Lines>0</Lines>
  <Paragraphs>0</Paragraphs>
  <TotalTime>1</TotalTime>
  <ScaleCrop>false</ScaleCrop>
  <LinksUpToDate>false</LinksUpToDate>
  <CharactersWithSpaces>1089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2022-07-25T02:39:00Z</dcterms:created>
  <dc:creator>叫爷</dc:creator>
  <cp:lastModifiedBy>叫爷</cp:lastModifiedBy>
  <dcterms:modified xsi:type="dcterms:W3CDTF">2022-07-25T02:53:55Z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4820C7A7650A4F0B810BDB57E99D2A63</vt:lpwstr>
  </property>
</Properties>
</file>